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C4CE" w14:textId="77777777" w:rsidR="00E22B96" w:rsidRDefault="00E22B96">
      <w:pPr>
        <w:pStyle w:val="Plattetekst"/>
        <w:rPr>
          <w:sz w:val="20"/>
          <w:lang w:val="nl-NL"/>
        </w:rPr>
      </w:pPr>
    </w:p>
    <w:p w14:paraId="509DFDE8" w14:textId="77777777" w:rsidR="00E22B96" w:rsidRDefault="00E22B96">
      <w:pPr>
        <w:pStyle w:val="Plattetekst"/>
        <w:rPr>
          <w:sz w:val="20"/>
          <w:lang w:val="nl-NL"/>
        </w:rPr>
      </w:pPr>
    </w:p>
    <w:p w14:paraId="58229CD9" w14:textId="77777777" w:rsidR="00E22B96" w:rsidRDefault="00E22B96">
      <w:pPr>
        <w:pStyle w:val="Plattetekst"/>
        <w:rPr>
          <w:sz w:val="20"/>
          <w:lang w:val="nl-NL"/>
        </w:rPr>
      </w:pPr>
    </w:p>
    <w:p w14:paraId="42E81C6E" w14:textId="77777777" w:rsidR="00E22B96" w:rsidRDefault="00E22B96">
      <w:pPr>
        <w:pStyle w:val="Plattetekst"/>
        <w:rPr>
          <w:sz w:val="20"/>
          <w:lang w:val="nl-NL"/>
        </w:rPr>
      </w:pPr>
    </w:p>
    <w:p w14:paraId="5D977B81" w14:textId="77777777" w:rsidR="00E22B96" w:rsidRDefault="00E22B96">
      <w:pPr>
        <w:pStyle w:val="Plattetekst"/>
        <w:rPr>
          <w:sz w:val="20"/>
          <w:lang w:val="nl-NL"/>
        </w:rPr>
      </w:pPr>
    </w:p>
    <w:p w14:paraId="1769F203" w14:textId="77777777" w:rsidR="00E22B96" w:rsidRDefault="00E22B96">
      <w:pPr>
        <w:pStyle w:val="Plattetekst"/>
        <w:rPr>
          <w:sz w:val="20"/>
          <w:lang w:val="nl-NL"/>
        </w:rPr>
      </w:pPr>
    </w:p>
    <w:p w14:paraId="56761104" w14:textId="77777777" w:rsidR="00E22B96" w:rsidRDefault="00E22B96">
      <w:pPr>
        <w:pStyle w:val="Plattetekst"/>
        <w:rPr>
          <w:sz w:val="20"/>
          <w:lang w:val="nl-NL"/>
        </w:rPr>
      </w:pPr>
    </w:p>
    <w:p w14:paraId="0A779B93" w14:textId="77777777" w:rsidR="00E22B96" w:rsidRDefault="00E22B96">
      <w:pPr>
        <w:pStyle w:val="Plattetekst"/>
        <w:rPr>
          <w:sz w:val="20"/>
          <w:lang w:val="nl-NL"/>
        </w:rPr>
      </w:pPr>
    </w:p>
    <w:p w14:paraId="29981711" w14:textId="77777777" w:rsidR="00E22B96" w:rsidRDefault="00E22B96">
      <w:pPr>
        <w:pStyle w:val="Plattetekst"/>
        <w:rPr>
          <w:sz w:val="20"/>
          <w:lang w:val="nl-NL"/>
        </w:rPr>
      </w:pPr>
    </w:p>
    <w:p w14:paraId="4AB9B7A6" w14:textId="77777777" w:rsidR="00E22B96" w:rsidRDefault="00E22B96">
      <w:pPr>
        <w:pStyle w:val="Plattetekst"/>
        <w:rPr>
          <w:sz w:val="20"/>
          <w:lang w:val="nl-NL"/>
        </w:rPr>
      </w:pPr>
    </w:p>
    <w:p w14:paraId="51C7384A" w14:textId="77777777" w:rsidR="00E22B96" w:rsidRDefault="00E22B96">
      <w:pPr>
        <w:pStyle w:val="Plattetekst"/>
        <w:rPr>
          <w:sz w:val="20"/>
          <w:lang w:val="nl-NL"/>
        </w:rPr>
      </w:pPr>
    </w:p>
    <w:p w14:paraId="62C758AE" w14:textId="77777777" w:rsidR="00E22B96" w:rsidRDefault="00E22B96">
      <w:pPr>
        <w:pStyle w:val="Plattetekst"/>
        <w:rPr>
          <w:sz w:val="20"/>
          <w:lang w:val="nl-NL"/>
        </w:rPr>
      </w:pPr>
    </w:p>
    <w:p w14:paraId="14A1F756" w14:textId="77777777" w:rsidR="00E22B96" w:rsidRDefault="00E22B96">
      <w:pPr>
        <w:pStyle w:val="Plattetekst"/>
        <w:rPr>
          <w:sz w:val="20"/>
          <w:lang w:val="nl-NL"/>
        </w:rPr>
      </w:pPr>
    </w:p>
    <w:p w14:paraId="249A55D7" w14:textId="77777777" w:rsidR="00E22B96" w:rsidRDefault="00E22B96">
      <w:pPr>
        <w:pStyle w:val="Plattetekst"/>
        <w:rPr>
          <w:sz w:val="20"/>
          <w:lang w:val="nl-NL"/>
        </w:rPr>
      </w:pPr>
    </w:p>
    <w:p w14:paraId="4FDBEA67" w14:textId="77777777" w:rsidR="00E22B96" w:rsidRDefault="00E22B96">
      <w:pPr>
        <w:pStyle w:val="Plattetekst"/>
        <w:rPr>
          <w:sz w:val="20"/>
          <w:lang w:val="nl-NL"/>
        </w:rPr>
      </w:pPr>
    </w:p>
    <w:p w14:paraId="42BC4E54" w14:textId="77777777" w:rsidR="00E22B96" w:rsidRDefault="00E22B96">
      <w:pPr>
        <w:pStyle w:val="Plattetekst"/>
        <w:rPr>
          <w:sz w:val="20"/>
          <w:lang w:val="nl-NL"/>
        </w:rPr>
      </w:pPr>
    </w:p>
    <w:p w14:paraId="4D15CF58" w14:textId="77777777" w:rsidR="00E22B96" w:rsidRDefault="00E22B96">
      <w:pPr>
        <w:pStyle w:val="Plattetekst"/>
        <w:rPr>
          <w:sz w:val="20"/>
          <w:lang w:val="nl-NL"/>
        </w:rPr>
      </w:pPr>
    </w:p>
    <w:p w14:paraId="58C05336" w14:textId="77777777" w:rsidR="00E22B96" w:rsidRPr="00D14C50" w:rsidRDefault="00E22B96">
      <w:pPr>
        <w:pStyle w:val="Plattetekst"/>
        <w:rPr>
          <w:sz w:val="20"/>
          <w:lang w:val="nl-NL"/>
        </w:rPr>
      </w:pPr>
    </w:p>
    <w:p w14:paraId="65451C33" w14:textId="77777777" w:rsidR="00C42553" w:rsidRPr="00D14C50" w:rsidRDefault="00C42553">
      <w:pPr>
        <w:pStyle w:val="Plattetekst"/>
        <w:rPr>
          <w:sz w:val="20"/>
          <w:lang w:val="nl-NL"/>
        </w:rPr>
      </w:pPr>
    </w:p>
    <w:p w14:paraId="2757CBB6" w14:textId="77777777" w:rsidR="00C42553" w:rsidRPr="00D14C50" w:rsidRDefault="00C42553">
      <w:pPr>
        <w:pStyle w:val="Plattetekst"/>
        <w:rPr>
          <w:sz w:val="20"/>
          <w:lang w:val="nl-NL"/>
        </w:rPr>
      </w:pPr>
    </w:p>
    <w:p w14:paraId="6E2ED045" w14:textId="77777777" w:rsidR="00C42553" w:rsidRPr="00D14C50" w:rsidRDefault="00C42553">
      <w:pPr>
        <w:pStyle w:val="Plattetekst"/>
        <w:rPr>
          <w:sz w:val="20"/>
          <w:lang w:val="nl-NL"/>
        </w:rPr>
      </w:pPr>
    </w:p>
    <w:p w14:paraId="14F8C807" w14:textId="77777777" w:rsidR="00C42553" w:rsidRPr="00D14C50" w:rsidRDefault="00C42553">
      <w:pPr>
        <w:pStyle w:val="Plattetekst"/>
        <w:rPr>
          <w:sz w:val="20"/>
          <w:lang w:val="nl-NL"/>
        </w:rPr>
      </w:pPr>
    </w:p>
    <w:p w14:paraId="271E69D2" w14:textId="77777777" w:rsidR="00C42553" w:rsidRPr="00D14C50" w:rsidRDefault="00C42553">
      <w:pPr>
        <w:pStyle w:val="Plattetekst"/>
        <w:rPr>
          <w:sz w:val="20"/>
          <w:lang w:val="nl-NL"/>
        </w:rPr>
      </w:pPr>
    </w:p>
    <w:p w14:paraId="54CE5662" w14:textId="77777777" w:rsidR="00C42553" w:rsidRPr="00D14C50" w:rsidRDefault="00C42553">
      <w:pPr>
        <w:pStyle w:val="Plattetekst"/>
        <w:rPr>
          <w:sz w:val="20"/>
          <w:lang w:val="nl-NL"/>
        </w:rPr>
      </w:pPr>
    </w:p>
    <w:p w14:paraId="0AD4D72E" w14:textId="77777777" w:rsidR="00C42553" w:rsidRPr="00D14C50" w:rsidRDefault="00C42553">
      <w:pPr>
        <w:rPr>
          <w:sz w:val="20"/>
          <w:lang w:val="nl-NL"/>
        </w:rPr>
        <w:sectPr w:rsidR="00C42553" w:rsidRPr="00D14C50" w:rsidSect="004507CB">
          <w:headerReference w:type="default" r:id="rId7"/>
          <w:footerReference w:type="default" r:id="rId8"/>
          <w:type w:val="continuous"/>
          <w:pgSz w:w="12250" w:h="17180"/>
          <w:pgMar w:top="0" w:right="520" w:bottom="280" w:left="540" w:header="340" w:footer="283" w:gutter="0"/>
          <w:cols w:space="708"/>
          <w:docGrid w:linePitch="299"/>
        </w:sectPr>
      </w:pPr>
    </w:p>
    <w:p w14:paraId="224FB091" w14:textId="77777777" w:rsidR="00C42553" w:rsidRDefault="00C42553" w:rsidP="00E242BC">
      <w:pPr>
        <w:pStyle w:val="Plattetekst"/>
        <w:spacing w:before="93" w:line="247" w:lineRule="auto"/>
        <w:ind w:right="2580"/>
        <w:jc w:val="both"/>
      </w:pPr>
    </w:p>
    <w:p w14:paraId="66356EA2" w14:textId="77777777" w:rsidR="00D80A2B" w:rsidRPr="00D80A2B" w:rsidRDefault="00D80A2B" w:rsidP="00D80A2B"/>
    <w:p w14:paraId="2AE23364" w14:textId="77777777" w:rsidR="00D80A2B" w:rsidRPr="00D80A2B" w:rsidRDefault="00D80A2B" w:rsidP="00D80A2B"/>
    <w:p w14:paraId="42DA4471" w14:textId="77777777" w:rsidR="00D80A2B" w:rsidRPr="00D80A2B" w:rsidRDefault="00D80A2B" w:rsidP="00D80A2B"/>
    <w:p w14:paraId="4A8076F8" w14:textId="77777777" w:rsidR="00D80A2B" w:rsidRPr="00D80A2B" w:rsidRDefault="00D80A2B" w:rsidP="00D80A2B"/>
    <w:p w14:paraId="3D60F2B8" w14:textId="77777777" w:rsidR="00D80A2B" w:rsidRPr="00D80A2B" w:rsidRDefault="00D80A2B" w:rsidP="00D80A2B"/>
    <w:p w14:paraId="4B4C4287" w14:textId="77777777" w:rsidR="00D80A2B" w:rsidRPr="00D80A2B" w:rsidRDefault="00D80A2B" w:rsidP="00D80A2B"/>
    <w:p w14:paraId="47A10C09" w14:textId="77777777" w:rsidR="00D80A2B" w:rsidRPr="00D80A2B" w:rsidRDefault="00D80A2B" w:rsidP="00D80A2B"/>
    <w:p w14:paraId="08578AB1" w14:textId="77777777" w:rsidR="00D80A2B" w:rsidRPr="00D80A2B" w:rsidRDefault="00D80A2B" w:rsidP="00D80A2B"/>
    <w:p w14:paraId="21705E7A" w14:textId="77777777" w:rsidR="00D80A2B" w:rsidRPr="00D80A2B" w:rsidRDefault="00D80A2B" w:rsidP="00D80A2B"/>
    <w:p w14:paraId="6EE52E4E" w14:textId="77777777" w:rsidR="00D80A2B" w:rsidRPr="00D80A2B" w:rsidRDefault="00D80A2B" w:rsidP="00D80A2B"/>
    <w:p w14:paraId="692E6B2E" w14:textId="77777777" w:rsidR="00D80A2B" w:rsidRPr="00D80A2B" w:rsidRDefault="00D80A2B" w:rsidP="00D80A2B"/>
    <w:p w14:paraId="34D2C5DD" w14:textId="77777777" w:rsidR="00D80A2B" w:rsidRPr="00D80A2B" w:rsidRDefault="00D80A2B" w:rsidP="00D80A2B"/>
    <w:p w14:paraId="14FD7652" w14:textId="77777777" w:rsidR="00D80A2B" w:rsidRPr="00D80A2B" w:rsidRDefault="00D80A2B" w:rsidP="00D80A2B"/>
    <w:p w14:paraId="5AB0E2C2" w14:textId="77777777" w:rsidR="00D80A2B" w:rsidRPr="00D80A2B" w:rsidRDefault="00D80A2B" w:rsidP="00D80A2B"/>
    <w:p w14:paraId="4EF80471" w14:textId="77777777" w:rsidR="00D80A2B" w:rsidRPr="00D80A2B" w:rsidRDefault="00D80A2B" w:rsidP="00D80A2B"/>
    <w:p w14:paraId="1BCF4655" w14:textId="77777777" w:rsidR="00D80A2B" w:rsidRPr="00D80A2B" w:rsidRDefault="00D80A2B" w:rsidP="00D80A2B"/>
    <w:p w14:paraId="79C9F834" w14:textId="77777777" w:rsidR="00D80A2B" w:rsidRPr="00D80A2B" w:rsidRDefault="00D80A2B" w:rsidP="00D80A2B"/>
    <w:p w14:paraId="5443CE1D" w14:textId="77777777" w:rsidR="00D80A2B" w:rsidRPr="00D80A2B" w:rsidRDefault="00D80A2B" w:rsidP="00D80A2B"/>
    <w:p w14:paraId="484705AD" w14:textId="77777777" w:rsidR="00D80A2B" w:rsidRPr="00D80A2B" w:rsidRDefault="00D80A2B" w:rsidP="00D80A2B"/>
    <w:p w14:paraId="67B1A133" w14:textId="77777777" w:rsidR="00D80A2B" w:rsidRPr="00D80A2B" w:rsidRDefault="00D80A2B" w:rsidP="00D80A2B"/>
    <w:p w14:paraId="24821C30" w14:textId="77777777" w:rsidR="00D80A2B" w:rsidRPr="00D80A2B" w:rsidRDefault="00D80A2B" w:rsidP="00D80A2B"/>
    <w:p w14:paraId="2E801E2D" w14:textId="77777777" w:rsidR="00D80A2B" w:rsidRPr="00D80A2B" w:rsidRDefault="00D80A2B" w:rsidP="00D80A2B"/>
    <w:p w14:paraId="04127BCB" w14:textId="77777777" w:rsidR="00D80A2B" w:rsidRPr="00D80A2B" w:rsidRDefault="00D80A2B" w:rsidP="00D80A2B"/>
    <w:p w14:paraId="5423CD3F" w14:textId="77777777" w:rsidR="00D80A2B" w:rsidRPr="00D80A2B" w:rsidRDefault="00D80A2B" w:rsidP="00D80A2B"/>
    <w:p w14:paraId="7C85D40F" w14:textId="77777777" w:rsidR="00D80A2B" w:rsidRPr="00D80A2B" w:rsidRDefault="00D80A2B" w:rsidP="00D80A2B"/>
    <w:p w14:paraId="35252C0D" w14:textId="77777777" w:rsidR="00D80A2B" w:rsidRPr="00D80A2B" w:rsidRDefault="00D80A2B" w:rsidP="00D80A2B"/>
    <w:p w14:paraId="6E17B813" w14:textId="77777777" w:rsidR="00D80A2B" w:rsidRPr="00D80A2B" w:rsidRDefault="00D80A2B" w:rsidP="00D80A2B"/>
    <w:p w14:paraId="1EFDAA70" w14:textId="77777777" w:rsidR="00D80A2B" w:rsidRPr="00D80A2B" w:rsidRDefault="00D80A2B" w:rsidP="00D80A2B"/>
    <w:p w14:paraId="04805625" w14:textId="77777777" w:rsidR="00D80A2B" w:rsidRDefault="00D80A2B" w:rsidP="00D80A2B"/>
    <w:p w14:paraId="4A75798C" w14:textId="77777777" w:rsidR="004D41FF" w:rsidRPr="00D80A2B" w:rsidRDefault="004D41FF" w:rsidP="00D80A2B"/>
    <w:sectPr w:rsidR="004D41FF" w:rsidRPr="00D80A2B" w:rsidSect="004507CB">
      <w:headerReference w:type="default" r:id="rId9"/>
      <w:type w:val="continuous"/>
      <w:pgSz w:w="12250" w:h="17180"/>
      <w:pgMar w:top="0" w:right="520" w:bottom="280" w:left="540" w:header="34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AE01" w14:textId="77777777" w:rsidR="00394C8A" w:rsidRDefault="00394C8A" w:rsidP="00282B05">
      <w:r>
        <w:separator/>
      </w:r>
    </w:p>
  </w:endnote>
  <w:endnote w:type="continuationSeparator" w:id="0">
    <w:p w14:paraId="07A61EA2" w14:textId="77777777" w:rsidR="00394C8A" w:rsidRDefault="00394C8A" w:rsidP="0028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 Headline">
    <w:panose1 w:val="020B0503060202020204"/>
    <w:charset w:val="00"/>
    <w:family w:val="swiss"/>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30B4" w14:textId="42C39650" w:rsidR="00E242BC" w:rsidRPr="00294F38" w:rsidRDefault="00294F38" w:rsidP="00E242BC">
    <w:pPr>
      <w:rPr>
        <w:color w:val="0066CC"/>
        <w:sz w:val="10"/>
        <w:szCs w:val="10"/>
      </w:rPr>
    </w:pPr>
    <w:r>
      <w:rPr>
        <w:noProof/>
      </w:rPr>
      <w:drawing>
        <wp:anchor distT="0" distB="0" distL="0" distR="0" simplePos="0" relativeHeight="251665408" behindDoc="0" locked="0" layoutInCell="1" allowOverlap="1" wp14:anchorId="002C6CAD" wp14:editId="4351CB64">
          <wp:simplePos x="0" y="0"/>
          <wp:positionH relativeFrom="page">
            <wp:posOffset>6518348</wp:posOffset>
          </wp:positionH>
          <wp:positionV relativeFrom="paragraph">
            <wp:posOffset>6977</wp:posOffset>
          </wp:positionV>
          <wp:extent cx="974013" cy="368020"/>
          <wp:effectExtent l="0" t="0" r="0" b="0"/>
          <wp:wrapNone/>
          <wp:docPr id="2" name="Image 2" descr="Afbeelding met tekst, Lettertype, typografie, Graphics&#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tekst, Lettertype, typografie, Graphics&#10;&#10;Automatisch gegenereerde beschrijving"/>
                  <pic:cNvPicPr/>
                </pic:nvPicPr>
                <pic:blipFill>
                  <a:blip r:embed="rId1" cstate="print"/>
                  <a:stretch>
                    <a:fillRect/>
                  </a:stretch>
                </pic:blipFill>
                <pic:spPr>
                  <a:xfrm>
                    <a:off x="0" y="0"/>
                    <a:ext cx="974013" cy="368020"/>
                  </a:xfrm>
                  <a:prstGeom prst="rect">
                    <a:avLst/>
                  </a:prstGeom>
                </pic:spPr>
              </pic:pic>
            </a:graphicData>
          </a:graphic>
        </wp:anchor>
      </w:drawing>
    </w:r>
    <w:r w:rsidR="00E242BC" w:rsidRPr="00294F38">
      <w:rPr>
        <w:color w:val="0066CC"/>
        <w:sz w:val="10"/>
        <w:szCs w:val="10"/>
      </w:rPr>
      <w:t>Rabobank</w:t>
    </w:r>
    <w:r w:rsidR="00E242BC" w:rsidRPr="00294F38">
      <w:rPr>
        <w:color w:val="0066CC"/>
        <w:sz w:val="10"/>
        <w:szCs w:val="10"/>
      </w:rPr>
      <w:tab/>
    </w:r>
    <w:r w:rsidR="00E242BC" w:rsidRPr="00294F38">
      <w:rPr>
        <w:color w:val="0066CC"/>
        <w:sz w:val="10"/>
        <w:szCs w:val="10"/>
      </w:rPr>
      <w:tab/>
    </w:r>
  </w:p>
  <w:p w14:paraId="2518160D" w14:textId="79B77EE6" w:rsidR="00E242BC" w:rsidRPr="00294F38" w:rsidRDefault="00294F38" w:rsidP="00E242BC">
    <w:pPr>
      <w:rPr>
        <w:color w:val="0066CC"/>
        <w:sz w:val="10"/>
        <w:szCs w:val="10"/>
      </w:rPr>
    </w:pPr>
    <w:r w:rsidRPr="00294F38">
      <w:rPr>
        <w:noProof/>
        <w:color w:val="0066CC"/>
      </w:rPr>
      <w:drawing>
        <wp:anchor distT="0" distB="0" distL="0" distR="0" simplePos="0" relativeHeight="251661312" behindDoc="0" locked="0" layoutInCell="1" allowOverlap="1" wp14:anchorId="33F48B0E" wp14:editId="47876423">
          <wp:simplePos x="0" y="0"/>
          <wp:positionH relativeFrom="page">
            <wp:posOffset>3139440</wp:posOffset>
          </wp:positionH>
          <wp:positionV relativeFrom="paragraph">
            <wp:posOffset>63500</wp:posOffset>
          </wp:positionV>
          <wp:extent cx="279400" cy="189865"/>
          <wp:effectExtent l="0" t="0" r="6350" b="63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279400" cy="189865"/>
                  </a:xfrm>
                  <a:prstGeom prst="rect">
                    <a:avLst/>
                  </a:prstGeom>
                </pic:spPr>
              </pic:pic>
            </a:graphicData>
          </a:graphic>
          <wp14:sizeRelH relativeFrom="margin">
            <wp14:pctWidth>0</wp14:pctWidth>
          </wp14:sizeRelH>
          <wp14:sizeRelV relativeFrom="margin">
            <wp14:pctHeight>0</wp14:pctHeight>
          </wp14:sizeRelV>
        </wp:anchor>
      </w:drawing>
    </w:r>
    <w:r w:rsidRPr="00294F38">
      <w:rPr>
        <w:noProof/>
        <w:color w:val="0066CC"/>
      </w:rPr>
      <w:drawing>
        <wp:anchor distT="0" distB="0" distL="0" distR="0" simplePos="0" relativeHeight="251663360" behindDoc="0" locked="0" layoutInCell="1" allowOverlap="1" wp14:anchorId="30197A91" wp14:editId="5C7FDD13">
          <wp:simplePos x="0" y="0"/>
          <wp:positionH relativeFrom="page">
            <wp:posOffset>4492625</wp:posOffset>
          </wp:positionH>
          <wp:positionV relativeFrom="paragraph">
            <wp:posOffset>5715</wp:posOffset>
          </wp:positionV>
          <wp:extent cx="441960" cy="250825"/>
          <wp:effectExtent l="0" t="0" r="0" b="0"/>
          <wp:wrapNone/>
          <wp:docPr id="6" name="Image 6" descr="Afbeelding met Graphics, Lettertype, symbool, st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fbeelding met Graphics, Lettertype, symbool, ster&#10;&#10;Automatisch gegenereerde beschrijving"/>
                  <pic:cNvPicPr/>
                </pic:nvPicPr>
                <pic:blipFill>
                  <a:blip r:embed="rId3" cstate="print"/>
                  <a:stretch>
                    <a:fillRect/>
                  </a:stretch>
                </pic:blipFill>
                <pic:spPr>
                  <a:xfrm>
                    <a:off x="0" y="0"/>
                    <a:ext cx="441960" cy="250825"/>
                  </a:xfrm>
                  <a:prstGeom prst="rect">
                    <a:avLst/>
                  </a:prstGeom>
                </pic:spPr>
              </pic:pic>
            </a:graphicData>
          </a:graphic>
          <wp14:sizeRelH relativeFrom="margin">
            <wp14:pctWidth>0</wp14:pctWidth>
          </wp14:sizeRelH>
          <wp14:sizeRelV relativeFrom="margin">
            <wp14:pctHeight>0</wp14:pctHeight>
          </wp14:sizeRelV>
        </wp:anchor>
      </w:drawing>
    </w:r>
    <w:r w:rsidRPr="00294F38">
      <w:rPr>
        <w:noProof/>
        <w:color w:val="0066CC"/>
      </w:rPr>
      <w:drawing>
        <wp:anchor distT="0" distB="0" distL="0" distR="0" simplePos="0" relativeHeight="251662336" behindDoc="0" locked="0" layoutInCell="1" allowOverlap="1" wp14:anchorId="3050F7EC" wp14:editId="2D43E04B">
          <wp:simplePos x="0" y="0"/>
          <wp:positionH relativeFrom="page">
            <wp:posOffset>5020945</wp:posOffset>
          </wp:positionH>
          <wp:positionV relativeFrom="paragraph">
            <wp:posOffset>57150</wp:posOffset>
          </wp:positionV>
          <wp:extent cx="819150" cy="226695"/>
          <wp:effectExtent l="0" t="0" r="0" b="190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819150" cy="226695"/>
                  </a:xfrm>
                  <a:prstGeom prst="rect">
                    <a:avLst/>
                  </a:prstGeom>
                </pic:spPr>
              </pic:pic>
            </a:graphicData>
          </a:graphic>
          <wp14:sizeRelH relativeFrom="margin">
            <wp14:pctWidth>0</wp14:pctWidth>
          </wp14:sizeRelH>
          <wp14:sizeRelV relativeFrom="margin">
            <wp14:pctHeight>0</wp14:pctHeight>
          </wp14:sizeRelV>
        </wp:anchor>
      </w:drawing>
    </w:r>
    <w:r w:rsidRPr="00294F38">
      <w:rPr>
        <w:noProof/>
        <w:color w:val="0066CC"/>
      </w:rPr>
      <w:drawing>
        <wp:anchor distT="0" distB="0" distL="0" distR="0" simplePos="0" relativeHeight="251660288" behindDoc="0" locked="0" layoutInCell="1" allowOverlap="1" wp14:anchorId="200062A2" wp14:editId="49D49BF8">
          <wp:simplePos x="0" y="0"/>
          <wp:positionH relativeFrom="page">
            <wp:posOffset>3535850</wp:posOffset>
          </wp:positionH>
          <wp:positionV relativeFrom="paragraph">
            <wp:posOffset>74890</wp:posOffset>
          </wp:positionV>
          <wp:extent cx="869950" cy="179705"/>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869950" cy="179705"/>
                  </a:xfrm>
                  <a:prstGeom prst="rect">
                    <a:avLst/>
                  </a:prstGeom>
                </pic:spPr>
              </pic:pic>
            </a:graphicData>
          </a:graphic>
          <wp14:sizeRelH relativeFrom="margin">
            <wp14:pctWidth>0</wp14:pctWidth>
          </wp14:sizeRelH>
          <wp14:sizeRelV relativeFrom="margin">
            <wp14:pctHeight>0</wp14:pctHeight>
          </wp14:sizeRelV>
        </wp:anchor>
      </w:drawing>
    </w:r>
    <w:r w:rsidR="00E242BC" w:rsidRPr="00294F38">
      <w:rPr>
        <w:color w:val="0066CC"/>
        <w:sz w:val="10"/>
        <w:szCs w:val="10"/>
      </w:rPr>
      <w:t>IBAN: NL26 RABO</w:t>
    </w:r>
    <w:r>
      <w:rPr>
        <w:color w:val="0066CC"/>
        <w:sz w:val="10"/>
        <w:szCs w:val="10"/>
      </w:rPr>
      <w:t xml:space="preserve"> </w:t>
    </w:r>
    <w:r w:rsidRPr="00294F38">
      <w:rPr>
        <w:color w:val="0066CC"/>
        <w:sz w:val="10"/>
        <w:szCs w:val="10"/>
      </w:rPr>
      <w:t>0130601357</w:t>
    </w:r>
    <w:r w:rsidR="00E242BC" w:rsidRPr="00294F38">
      <w:rPr>
        <w:color w:val="0066CC"/>
        <w:sz w:val="10"/>
        <w:szCs w:val="10"/>
      </w:rPr>
      <w:tab/>
    </w:r>
    <w:r w:rsidR="00E242BC" w:rsidRPr="00294F38">
      <w:rPr>
        <w:color w:val="0066CC"/>
        <w:sz w:val="10"/>
        <w:szCs w:val="10"/>
      </w:rPr>
      <w:tab/>
    </w:r>
    <w:r w:rsidR="00E242BC" w:rsidRPr="00294F38">
      <w:rPr>
        <w:color w:val="0066CC"/>
        <w:sz w:val="10"/>
        <w:szCs w:val="10"/>
      </w:rPr>
      <w:tab/>
    </w:r>
    <w:r w:rsidRPr="00294F38">
      <w:rPr>
        <w:color w:val="0066CC"/>
        <w:sz w:val="10"/>
        <w:szCs w:val="10"/>
      </w:rPr>
      <w:tab/>
    </w:r>
  </w:p>
  <w:p w14:paraId="2812AE17" w14:textId="6B5B92CD" w:rsidR="00E242BC" w:rsidRPr="00294F38" w:rsidRDefault="00E242BC" w:rsidP="00E242BC">
    <w:pPr>
      <w:rPr>
        <w:color w:val="0066CC"/>
        <w:sz w:val="10"/>
        <w:szCs w:val="10"/>
        <w:lang w:val="nl-NL"/>
      </w:rPr>
    </w:pPr>
    <w:r w:rsidRPr="00294F38">
      <w:rPr>
        <w:color w:val="0066CC"/>
        <w:sz w:val="10"/>
        <w:szCs w:val="10"/>
        <w:lang w:val="nl-NL"/>
      </w:rPr>
      <w:t>BIC: RABO NL 2U</w:t>
    </w:r>
    <w:r w:rsidR="00294F38">
      <w:rPr>
        <w:color w:val="0066CC"/>
        <w:sz w:val="10"/>
        <w:szCs w:val="10"/>
        <w:lang w:val="nl-NL"/>
      </w:rPr>
      <w:tab/>
    </w:r>
  </w:p>
  <w:p w14:paraId="6FAD7920" w14:textId="77777777" w:rsidR="00E242BC" w:rsidRPr="00294F38" w:rsidRDefault="00E242BC" w:rsidP="00E242BC">
    <w:pPr>
      <w:rPr>
        <w:color w:val="0066CC"/>
        <w:sz w:val="10"/>
        <w:szCs w:val="10"/>
        <w:lang w:val="nl-NL"/>
      </w:rPr>
    </w:pPr>
  </w:p>
  <w:p w14:paraId="6D0CB97B" w14:textId="77777777" w:rsidR="00E242BC" w:rsidRPr="00294F38" w:rsidRDefault="00E242BC" w:rsidP="00E242BC">
    <w:pPr>
      <w:rPr>
        <w:color w:val="0066CC"/>
        <w:sz w:val="10"/>
        <w:szCs w:val="10"/>
        <w:lang w:val="nl-NL"/>
      </w:rPr>
    </w:pPr>
    <w:r w:rsidRPr="00294F38">
      <w:rPr>
        <w:color w:val="0066CC"/>
        <w:sz w:val="10"/>
        <w:szCs w:val="10"/>
        <w:lang w:val="nl-NL"/>
      </w:rPr>
      <w:t>KvK-</w:t>
    </w:r>
    <w:proofErr w:type="spellStart"/>
    <w:r w:rsidRPr="00294F38">
      <w:rPr>
        <w:color w:val="0066CC"/>
        <w:sz w:val="10"/>
        <w:szCs w:val="10"/>
        <w:lang w:val="nl-NL"/>
      </w:rPr>
      <w:t>trade</w:t>
    </w:r>
    <w:proofErr w:type="spellEnd"/>
    <w:r w:rsidRPr="00294F38">
      <w:rPr>
        <w:color w:val="0066CC"/>
        <w:sz w:val="10"/>
        <w:szCs w:val="10"/>
        <w:lang w:val="nl-NL"/>
      </w:rPr>
      <w:t xml:space="preserve"> register</w:t>
    </w:r>
    <w:r w:rsidRPr="00294F38">
      <w:rPr>
        <w:color w:val="0066CC"/>
        <w:sz w:val="10"/>
        <w:szCs w:val="10"/>
        <w:lang w:val="nl-NL"/>
      </w:rPr>
      <w:tab/>
    </w:r>
    <w:r w:rsidR="00294F38">
      <w:rPr>
        <w:color w:val="0066CC"/>
        <w:sz w:val="10"/>
        <w:szCs w:val="10"/>
        <w:lang w:val="nl-NL"/>
      </w:rPr>
      <w:tab/>
    </w:r>
    <w:proofErr w:type="spellStart"/>
    <w:r w:rsidRPr="00294F38">
      <w:rPr>
        <w:color w:val="0066CC"/>
        <w:sz w:val="10"/>
        <w:szCs w:val="10"/>
        <w:lang w:val="nl-NL"/>
      </w:rPr>
      <w:t>BTW-id</w:t>
    </w:r>
    <w:proofErr w:type="spellEnd"/>
    <w:r w:rsidRPr="00294F38">
      <w:rPr>
        <w:color w:val="0066CC"/>
        <w:sz w:val="10"/>
        <w:szCs w:val="10"/>
        <w:lang w:val="nl-NL"/>
      </w:rPr>
      <w:tab/>
    </w:r>
    <w:r w:rsidRPr="00294F38">
      <w:rPr>
        <w:color w:val="0066CC"/>
        <w:sz w:val="10"/>
        <w:szCs w:val="10"/>
        <w:lang w:val="nl-NL"/>
      </w:rPr>
      <w:tab/>
    </w:r>
    <w:proofErr w:type="spellStart"/>
    <w:r w:rsidRPr="00294F38">
      <w:rPr>
        <w:color w:val="0066CC"/>
        <w:sz w:val="10"/>
        <w:szCs w:val="10"/>
        <w:lang w:val="nl-NL"/>
      </w:rPr>
      <w:t>Eori-id</w:t>
    </w:r>
    <w:proofErr w:type="spellEnd"/>
    <w:r w:rsidRPr="00294F38">
      <w:rPr>
        <w:color w:val="0066CC"/>
        <w:sz w:val="10"/>
        <w:szCs w:val="10"/>
        <w:lang w:val="nl-NL"/>
      </w:rPr>
      <w:tab/>
    </w:r>
  </w:p>
  <w:p w14:paraId="1C34A370" w14:textId="77777777" w:rsidR="00E242BC" w:rsidRPr="00294F38" w:rsidRDefault="00E242BC" w:rsidP="00E242BC">
    <w:pPr>
      <w:rPr>
        <w:color w:val="0066CC"/>
        <w:sz w:val="10"/>
        <w:szCs w:val="10"/>
        <w:lang w:val="nl-NL"/>
      </w:rPr>
    </w:pPr>
    <w:r w:rsidRPr="00294F38">
      <w:rPr>
        <w:color w:val="0066CC"/>
        <w:sz w:val="10"/>
        <w:szCs w:val="10"/>
        <w:lang w:val="nl-NL"/>
      </w:rPr>
      <w:t>Eindhoven nr. 17042050</w:t>
    </w:r>
    <w:r w:rsidRPr="00294F38">
      <w:rPr>
        <w:color w:val="0066CC"/>
        <w:sz w:val="10"/>
        <w:szCs w:val="10"/>
        <w:lang w:val="nl-NL"/>
      </w:rPr>
      <w:tab/>
    </w:r>
    <w:r w:rsidR="00294F38">
      <w:rPr>
        <w:color w:val="0066CC"/>
        <w:sz w:val="10"/>
        <w:szCs w:val="10"/>
        <w:lang w:val="nl-NL"/>
      </w:rPr>
      <w:tab/>
    </w:r>
    <w:r w:rsidRPr="00294F38">
      <w:rPr>
        <w:color w:val="0066CC"/>
        <w:sz w:val="10"/>
        <w:szCs w:val="10"/>
        <w:lang w:val="nl-NL"/>
      </w:rPr>
      <w:t>NL004664176B01</w:t>
    </w:r>
    <w:r w:rsidRPr="00294F38">
      <w:rPr>
        <w:color w:val="0066CC"/>
        <w:sz w:val="10"/>
        <w:szCs w:val="10"/>
        <w:lang w:val="nl-NL"/>
      </w:rPr>
      <w:tab/>
      <w:t>NL004664176</w:t>
    </w:r>
  </w:p>
  <w:p w14:paraId="2A6ECDFD" w14:textId="77777777" w:rsidR="00E242BC" w:rsidRPr="00E242BC" w:rsidRDefault="00294F38" w:rsidP="00E242BC">
    <w:pPr>
      <w:rPr>
        <w:color w:val="4F81BD" w:themeColor="accent1"/>
        <w:sz w:val="10"/>
        <w:szCs w:val="10"/>
        <w:lang w:val="nl-NL"/>
      </w:rPr>
    </w:pPr>
    <w:r>
      <w:rPr>
        <w:noProof/>
      </w:rPr>
      <w:drawing>
        <wp:anchor distT="0" distB="0" distL="0" distR="0" simplePos="0" relativeHeight="251666432" behindDoc="0" locked="0" layoutInCell="1" allowOverlap="1" wp14:anchorId="7C705EFE" wp14:editId="7DF937AC">
          <wp:simplePos x="0" y="0"/>
          <wp:positionH relativeFrom="page">
            <wp:posOffset>6217660</wp:posOffset>
          </wp:positionH>
          <wp:positionV relativeFrom="paragraph">
            <wp:posOffset>72390</wp:posOffset>
          </wp:positionV>
          <wp:extent cx="1273403" cy="292468"/>
          <wp:effectExtent l="0" t="0" r="0" b="0"/>
          <wp:wrapNone/>
          <wp:docPr id="7" name="Image 7" descr="Afbeelding met tekst, Lettertype, zwart-wit, zwar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fbeelding met tekst, Lettertype, zwart-wit, zwart&#10;&#10;Automatisch gegenereerde beschrijving"/>
                  <pic:cNvPicPr/>
                </pic:nvPicPr>
                <pic:blipFill>
                  <a:blip r:embed="rId6" cstate="print"/>
                  <a:stretch>
                    <a:fillRect/>
                  </a:stretch>
                </pic:blipFill>
                <pic:spPr>
                  <a:xfrm>
                    <a:off x="0" y="0"/>
                    <a:ext cx="1273403" cy="292468"/>
                  </a:xfrm>
                  <a:prstGeom prst="rect">
                    <a:avLst/>
                  </a:prstGeom>
                </pic:spPr>
              </pic:pic>
            </a:graphicData>
          </a:graphic>
        </wp:anchor>
      </w:drawing>
    </w:r>
  </w:p>
  <w:p w14:paraId="77E135A1" w14:textId="77777777" w:rsidR="00294F38" w:rsidRDefault="00E242BC" w:rsidP="00294F38">
    <w:pPr>
      <w:rPr>
        <w:color w:val="0066CC"/>
        <w:sz w:val="10"/>
        <w:szCs w:val="10"/>
      </w:rPr>
    </w:pPr>
    <w:r w:rsidRPr="00294F38">
      <w:rPr>
        <w:color w:val="0066CC"/>
        <w:sz w:val="10"/>
        <w:szCs w:val="10"/>
      </w:rPr>
      <w:t xml:space="preserve">For all our activities the General Terms and Conditions of SE Logistics Holding BV, latest version, and the sectoral terms mentioned in the General Terms and Conditions of SE Logistics Holding </w:t>
    </w:r>
  </w:p>
  <w:p w14:paraId="15D34FB6" w14:textId="77777777" w:rsidR="00294F38" w:rsidRDefault="00E242BC" w:rsidP="00294F38">
    <w:pPr>
      <w:rPr>
        <w:color w:val="0066CC"/>
        <w:sz w:val="10"/>
        <w:szCs w:val="10"/>
      </w:rPr>
    </w:pPr>
    <w:r w:rsidRPr="00294F38">
      <w:rPr>
        <w:color w:val="0066CC"/>
        <w:sz w:val="10"/>
        <w:szCs w:val="10"/>
      </w:rPr>
      <w:t>BV, latest version, are applicable.</w:t>
    </w:r>
    <w:r w:rsidR="00294F38" w:rsidRPr="00294F38">
      <w:rPr>
        <w:color w:val="0066CC"/>
        <w:sz w:val="10"/>
        <w:szCs w:val="10"/>
      </w:rPr>
      <w:t xml:space="preserve"> </w:t>
    </w:r>
    <w:r w:rsidRPr="00294F38">
      <w:rPr>
        <w:color w:val="0066CC"/>
        <w:sz w:val="10"/>
        <w:szCs w:val="10"/>
      </w:rPr>
      <w:t xml:space="preserve">All these conditions can be found on our website </w:t>
    </w:r>
    <w:hyperlink r:id="rId7">
      <w:r w:rsidRPr="00294F38">
        <w:rPr>
          <w:color w:val="0066CC"/>
          <w:sz w:val="10"/>
          <w:szCs w:val="10"/>
        </w:rPr>
        <w:t>www.klgeurope.com/en/about-klg/general-terms-and-conditions.</w:t>
      </w:r>
    </w:hyperlink>
    <w:r w:rsidRPr="00294F38">
      <w:rPr>
        <w:color w:val="0066CC"/>
        <w:sz w:val="10"/>
        <w:szCs w:val="10"/>
      </w:rPr>
      <w:t xml:space="preserve"> On request these conditions will be sent </w:t>
    </w:r>
  </w:p>
  <w:p w14:paraId="66A5B415" w14:textId="77777777" w:rsidR="00294F38" w:rsidRDefault="00E242BC" w:rsidP="00294F38">
    <w:pPr>
      <w:rPr>
        <w:color w:val="0066CC"/>
        <w:sz w:val="10"/>
        <w:szCs w:val="10"/>
      </w:rPr>
    </w:pPr>
    <w:r w:rsidRPr="00294F38">
      <w:rPr>
        <w:color w:val="0066CC"/>
        <w:sz w:val="10"/>
        <w:szCs w:val="10"/>
      </w:rPr>
      <w:t>to you free of charge.</w:t>
    </w:r>
    <w:r w:rsidR="00294F38" w:rsidRPr="00294F38">
      <w:rPr>
        <w:color w:val="0066CC"/>
        <w:sz w:val="10"/>
        <w:szCs w:val="10"/>
      </w:rPr>
      <w:t xml:space="preserve"> </w:t>
    </w:r>
    <w:r w:rsidRPr="00294F38">
      <w:rPr>
        <w:color w:val="0066CC"/>
        <w:sz w:val="10"/>
        <w:szCs w:val="10"/>
      </w:rPr>
      <w:t xml:space="preserve">Any applicability of the Client’s General Terms and Conditions is expressly rejected. All our services are governed by Dutch law, jurisdiction is exclusively conferred by </w:t>
    </w:r>
  </w:p>
  <w:p w14:paraId="7DFA87F4" w14:textId="53D7D819" w:rsidR="00E242BC" w:rsidRPr="00294F38" w:rsidRDefault="00E242BC" w:rsidP="00294F38">
    <w:pPr>
      <w:rPr>
        <w:color w:val="0066CC"/>
        <w:sz w:val="10"/>
        <w:szCs w:val="10"/>
      </w:rPr>
    </w:pPr>
    <w:r w:rsidRPr="00294F38">
      <w:rPr>
        <w:color w:val="0066CC"/>
        <w:sz w:val="10"/>
        <w:szCs w:val="10"/>
      </w:rPr>
      <w:t>the District Court of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834E" w14:textId="77777777" w:rsidR="00394C8A" w:rsidRDefault="00394C8A" w:rsidP="00282B05">
      <w:bookmarkStart w:id="0" w:name="_Hlk171586994"/>
      <w:bookmarkEnd w:id="0"/>
      <w:r>
        <w:separator/>
      </w:r>
    </w:p>
  </w:footnote>
  <w:footnote w:type="continuationSeparator" w:id="0">
    <w:p w14:paraId="201BFC07" w14:textId="77777777" w:rsidR="00394C8A" w:rsidRDefault="00394C8A" w:rsidP="0028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color w:val="0067B1"/>
        <w:sz w:val="16"/>
        <w:lang w:val="nl-NL"/>
      </w:rPr>
      <w:id w:val="253791649"/>
      <w:lock w:val="contentLocked"/>
      <w:placeholder>
        <w:docPart w:val="DefaultPlaceholder_-1854013440"/>
      </w:placeholder>
      <w:group/>
    </w:sdtPr>
    <w:sdtEndPr>
      <w:rPr>
        <w:rFonts w:ascii="Co Headline" w:hAnsi="Co Headline"/>
        <w:w w:val="115"/>
      </w:rPr>
    </w:sdtEndPr>
    <w:sdtContent>
      <w:p w14:paraId="7AFB9669" w14:textId="671E12C5" w:rsidR="00282B05" w:rsidRDefault="004507CB" w:rsidP="00E22B96">
        <w:pPr>
          <w:ind w:right="119"/>
          <w:rPr>
            <w:rFonts w:ascii="Verdana"/>
            <w:color w:val="0067B1"/>
            <w:sz w:val="16"/>
            <w:lang w:val="nl-NL"/>
          </w:rPr>
        </w:pPr>
        <w:r>
          <w:rPr>
            <w:noProof/>
          </w:rPr>
          <w:drawing>
            <wp:anchor distT="0" distB="0" distL="114300" distR="114300" simplePos="0" relativeHeight="251670528" behindDoc="0" locked="0" layoutInCell="1" allowOverlap="1" wp14:anchorId="3B1DD07F" wp14:editId="01D46C23">
              <wp:simplePos x="0" y="0"/>
              <wp:positionH relativeFrom="page">
                <wp:align>right</wp:align>
              </wp:positionH>
              <wp:positionV relativeFrom="paragraph">
                <wp:posOffset>-201930</wp:posOffset>
              </wp:positionV>
              <wp:extent cx="571500" cy="607219"/>
              <wp:effectExtent l="0" t="0" r="0" b="2540"/>
              <wp:wrapNone/>
              <wp:docPr id="206825287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7219"/>
                      </a:xfrm>
                      <a:prstGeom prst="rect">
                        <a:avLst/>
                      </a:prstGeom>
                      <a:noFill/>
                    </pic:spPr>
                  </pic:pic>
                </a:graphicData>
              </a:graphic>
              <wp14:sizeRelH relativeFrom="margin">
                <wp14:pctWidth>0</wp14:pctWidth>
              </wp14:sizeRelH>
              <wp14:sizeRelV relativeFrom="margin">
                <wp14:pctHeight>0</wp14:pctHeight>
              </wp14:sizeRelV>
            </wp:anchor>
          </w:drawing>
        </w:r>
        <w:r w:rsidR="00282B05">
          <w:rPr>
            <w:rFonts w:ascii="Verdana"/>
            <w:color w:val="0067B1"/>
            <w:sz w:val="16"/>
            <w:lang w:val="nl-NL"/>
          </w:rPr>
          <w:tab/>
        </w:r>
        <w:r w:rsidR="00282B05">
          <w:rPr>
            <w:rFonts w:ascii="Verdana"/>
            <w:color w:val="0067B1"/>
            <w:sz w:val="16"/>
            <w:lang w:val="nl-NL"/>
          </w:rPr>
          <w:tab/>
        </w:r>
        <w:r w:rsidR="00282B05">
          <w:rPr>
            <w:rFonts w:ascii="Verdana"/>
            <w:color w:val="0067B1"/>
            <w:sz w:val="16"/>
            <w:lang w:val="nl-NL"/>
          </w:rPr>
          <w:tab/>
        </w:r>
      </w:p>
      <w:p w14:paraId="20C632DB" w14:textId="77777777" w:rsidR="00282B05" w:rsidRDefault="00282B05" w:rsidP="00E22B96">
        <w:pPr>
          <w:ind w:right="119"/>
          <w:jc w:val="center"/>
          <w:rPr>
            <w:rFonts w:ascii="Verdana"/>
            <w:color w:val="0067B1"/>
            <w:sz w:val="16"/>
            <w:lang w:val="nl-NL"/>
          </w:rPr>
        </w:pPr>
      </w:p>
      <w:p w14:paraId="6E99C702" w14:textId="77777777" w:rsidR="00814EE1" w:rsidRDefault="00814EE1" w:rsidP="00814EE1">
        <w:pPr>
          <w:ind w:left="7920" w:right="119" w:firstLine="720"/>
          <w:jc w:val="right"/>
          <w:rPr>
            <w:rFonts w:ascii="Co Headline" w:hAnsi="Co Headline"/>
            <w:color w:val="0067B1"/>
            <w:w w:val="110"/>
            <w:sz w:val="16"/>
            <w:lang w:val="nl-NL"/>
          </w:rPr>
        </w:pPr>
        <w:r w:rsidRPr="00520FE9">
          <w:rPr>
            <w:rFonts w:ascii="Co Headline" w:hAnsi="Co Headline"/>
            <w:color w:val="0067B1"/>
            <w:w w:val="115"/>
            <w:sz w:val="16"/>
            <w:lang w:val="nl-NL"/>
          </w:rPr>
          <w:t xml:space="preserve">  </w:t>
        </w:r>
        <w:r w:rsidR="00282B05" w:rsidRPr="00520FE9">
          <w:rPr>
            <w:rFonts w:ascii="Co Headline" w:hAnsi="Co Headline"/>
            <w:color w:val="0067B1"/>
            <w:w w:val="115"/>
            <w:sz w:val="16"/>
            <w:lang w:val="nl-NL"/>
          </w:rPr>
          <w:t>KLG Europe Eersel B.V.</w:t>
        </w:r>
        <w:r w:rsidR="00282B05" w:rsidRPr="00520FE9">
          <w:rPr>
            <w:rFonts w:ascii="Co Headline" w:hAnsi="Co Headline"/>
            <w:noProof/>
            <w:color w:val="0067B1"/>
            <w:w w:val="115"/>
            <w:sz w:val="16"/>
            <w:lang w:val="nl-NL"/>
          </w:rPr>
          <w:drawing>
            <wp:anchor distT="0" distB="0" distL="114300" distR="114300" simplePos="0" relativeHeight="251658240" behindDoc="1" locked="0" layoutInCell="1" allowOverlap="1" wp14:anchorId="4D451F94" wp14:editId="6FD958B1">
              <wp:simplePos x="0" y="0"/>
              <wp:positionH relativeFrom="column">
                <wp:posOffset>38100</wp:posOffset>
              </wp:positionH>
              <wp:positionV relativeFrom="page">
                <wp:posOffset>390525</wp:posOffset>
              </wp:positionV>
              <wp:extent cx="1842135" cy="760095"/>
              <wp:effectExtent l="0" t="0" r="5715" b="1905"/>
              <wp:wrapSquare wrapText="bothSides"/>
              <wp:docPr id="1021297446"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97446" name="Afbeelding 1"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42135" cy="760095"/>
                      </a:xfrm>
                      <a:prstGeom prst="rect">
                        <a:avLst/>
                      </a:prstGeom>
                    </pic:spPr>
                  </pic:pic>
                </a:graphicData>
              </a:graphic>
            </wp:anchor>
          </w:drawing>
        </w:r>
        <w:r>
          <w:rPr>
            <w:rFonts w:ascii="Co Headline" w:hAnsi="Co Headline"/>
            <w:sz w:val="16"/>
            <w:lang w:val="nl-NL"/>
          </w:rPr>
          <w:t xml:space="preserve"> </w:t>
        </w:r>
        <w:r w:rsidR="00282B05" w:rsidRPr="00520FE9">
          <w:rPr>
            <w:rFonts w:ascii="Co Headline" w:hAnsi="Co Headline"/>
            <w:color w:val="0067B1"/>
            <w:w w:val="115"/>
            <w:sz w:val="16"/>
            <w:lang w:val="nl-NL"/>
          </w:rPr>
          <w:t>Meerheide 61</w:t>
        </w:r>
      </w:p>
      <w:p w14:paraId="3F73FD1A" w14:textId="0B6268F0" w:rsidR="00814EE1" w:rsidRPr="00520FE9" w:rsidRDefault="00282B05" w:rsidP="00394C8A">
        <w:pPr>
          <w:ind w:left="7920" w:right="119" w:firstLine="720"/>
          <w:jc w:val="right"/>
          <w:rPr>
            <w:rFonts w:ascii="Co Headline" w:hAnsi="Co Headline"/>
            <w:color w:val="0067B1"/>
            <w:w w:val="115"/>
            <w:sz w:val="16"/>
            <w:lang w:val="nl-NL"/>
          </w:rPr>
        </w:pPr>
        <w:r w:rsidRPr="00520FE9">
          <w:rPr>
            <w:rFonts w:ascii="Co Headline" w:hAnsi="Co Headline"/>
            <w:color w:val="0067B1"/>
            <w:w w:val="115"/>
            <w:sz w:val="16"/>
            <w:lang w:val="nl-NL"/>
          </w:rPr>
          <w:t>5521 DZ Eersel</w:t>
        </w:r>
        <w:r w:rsidR="00814EE1" w:rsidRPr="00520FE9">
          <w:rPr>
            <w:rFonts w:ascii="Co Headline" w:hAnsi="Co Headline"/>
            <w:color w:val="0067B1"/>
            <w:w w:val="115"/>
            <w:sz w:val="16"/>
            <w:lang w:val="nl-NL"/>
          </w:rPr>
          <w:t xml:space="preserve"> </w:t>
        </w:r>
        <w:r w:rsidRPr="00520FE9">
          <w:rPr>
            <w:rFonts w:ascii="Co Headline" w:hAnsi="Co Headline"/>
            <w:color w:val="0067B1"/>
            <w:w w:val="115"/>
            <w:sz w:val="16"/>
            <w:lang w:val="nl-NL"/>
          </w:rPr>
          <w:t>(NL)</w:t>
        </w:r>
        <w:r w:rsidR="00814EE1">
          <w:rPr>
            <w:rFonts w:ascii="Co Headline" w:hAnsi="Co Headline"/>
            <w:sz w:val="16"/>
            <w:lang w:val="nl-NL"/>
          </w:rPr>
          <w:t xml:space="preserve"> </w:t>
        </w:r>
      </w:p>
      <w:p w14:paraId="5FC1AF67" w14:textId="77777777" w:rsidR="00814EE1" w:rsidRPr="00520FE9" w:rsidRDefault="00282B05" w:rsidP="00814EE1">
        <w:pPr>
          <w:ind w:left="7920" w:right="119" w:firstLine="720"/>
          <w:jc w:val="right"/>
          <w:rPr>
            <w:rFonts w:ascii="Co Headline" w:hAnsi="Co Headline"/>
            <w:color w:val="0067B1"/>
            <w:w w:val="115"/>
            <w:sz w:val="16"/>
            <w:lang w:val="nl-NL"/>
          </w:rPr>
        </w:pPr>
        <w:r w:rsidRPr="00814EE1">
          <w:rPr>
            <w:rFonts w:ascii="Co Headline" w:hAnsi="Co Headline"/>
            <w:color w:val="0067B1"/>
            <w:w w:val="115"/>
            <w:sz w:val="16"/>
            <w:lang w:val="nl-NL"/>
          </w:rPr>
          <w:t>T</w:t>
        </w:r>
        <w:r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+31</w:t>
        </w:r>
        <w:r w:rsidR="001C617A"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(0)497</w:t>
        </w:r>
        <w:r w:rsidRPr="00520FE9">
          <w:rPr>
            <w:rFonts w:ascii="Co Headline" w:hAnsi="Co Headline"/>
            <w:color w:val="0067B1"/>
            <w:w w:val="115"/>
            <w:sz w:val="16"/>
            <w:lang w:val="nl-NL"/>
          </w:rPr>
          <w:t xml:space="preserve"> 584 400</w:t>
        </w:r>
      </w:p>
      <w:p w14:paraId="2472DDE8" w14:textId="77777777" w:rsidR="00C35A18" w:rsidRPr="00520FE9" w:rsidRDefault="00C35A18" w:rsidP="00C35A18">
        <w:pPr>
          <w:ind w:left="7920" w:right="119" w:firstLine="720"/>
          <w:jc w:val="right"/>
          <w:rPr>
            <w:rFonts w:ascii="Co Headline" w:hAnsi="Co Headline"/>
            <w:color w:val="0067B1"/>
            <w:w w:val="115"/>
            <w:sz w:val="16"/>
            <w:lang w:val="nl-NL"/>
          </w:rPr>
        </w:pPr>
        <w:hyperlink r:id="rId3" w:history="1">
          <w:r w:rsidRPr="00520FE9">
            <w:rPr>
              <w:rFonts w:ascii="Co Headline" w:hAnsi="Co Headline"/>
              <w:color w:val="0067B1"/>
              <w:w w:val="115"/>
              <w:sz w:val="16"/>
              <w:lang w:val="nl-NL"/>
            </w:rPr>
            <w:t>eersel@klgeurope.com</w:t>
          </w:r>
        </w:hyperlink>
      </w:p>
      <w:p w14:paraId="65B7DECD" w14:textId="596086BE" w:rsidR="00C35A18" w:rsidRPr="00520FE9" w:rsidRDefault="00C35A18" w:rsidP="00C35A18">
        <w:pPr>
          <w:ind w:left="7920" w:right="119" w:firstLine="720"/>
          <w:jc w:val="right"/>
          <w:rPr>
            <w:rFonts w:ascii="Co Headline" w:hAnsi="Co Headline"/>
            <w:color w:val="0067B1"/>
            <w:w w:val="115"/>
            <w:sz w:val="16"/>
            <w:lang w:val="nl-NL"/>
          </w:rPr>
        </w:pPr>
        <w:r w:rsidRPr="00C35A18">
          <w:rPr>
            <w:rFonts w:ascii="Co Headline" w:hAnsi="Co Headline"/>
            <w:color w:val="0067B1"/>
            <w:w w:val="115"/>
            <w:sz w:val="16"/>
            <w:lang w:val="nl-NL"/>
          </w:rPr>
          <w:t>www.klgeurope.com</w:t>
        </w:r>
      </w:p>
    </w:sdtContent>
  </w:sdt>
  <w:p w14:paraId="59EB504A" w14:textId="77777777" w:rsidR="00282B05" w:rsidRPr="00814EE1" w:rsidRDefault="00282B05">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AEEB" w14:textId="77777777" w:rsidR="00E22B96" w:rsidRDefault="004507CB" w:rsidP="00E22B96">
    <w:pPr>
      <w:ind w:right="119"/>
      <w:rPr>
        <w:rFonts w:ascii="Verdana"/>
        <w:color w:val="0067B1"/>
        <w:sz w:val="16"/>
        <w:lang w:val="nl-NL"/>
      </w:rPr>
    </w:pPr>
    <w:r>
      <w:rPr>
        <w:noProof/>
      </w:rPr>
      <w:drawing>
        <wp:anchor distT="0" distB="0" distL="114300" distR="114300" simplePos="0" relativeHeight="251672576" behindDoc="0" locked="0" layoutInCell="1" allowOverlap="1" wp14:anchorId="5CD9B5FF" wp14:editId="2727E2DC">
          <wp:simplePos x="0" y="0"/>
          <wp:positionH relativeFrom="page">
            <wp:posOffset>7207250</wp:posOffset>
          </wp:positionH>
          <wp:positionV relativeFrom="paragraph">
            <wp:posOffset>-215900</wp:posOffset>
          </wp:positionV>
          <wp:extent cx="571500" cy="607219"/>
          <wp:effectExtent l="0" t="0" r="0" b="2540"/>
          <wp:wrapNone/>
          <wp:docPr id="58102336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7219"/>
                  </a:xfrm>
                  <a:prstGeom prst="rect">
                    <a:avLst/>
                  </a:prstGeom>
                  <a:noFill/>
                </pic:spPr>
              </pic:pic>
            </a:graphicData>
          </a:graphic>
          <wp14:sizeRelH relativeFrom="margin">
            <wp14:pctWidth>0</wp14:pctWidth>
          </wp14:sizeRelH>
          <wp14:sizeRelV relativeFrom="margin">
            <wp14:pctHeight>0</wp14:pctHeight>
          </wp14:sizeRelV>
        </wp:anchor>
      </w:drawing>
    </w:r>
  </w:p>
  <w:p w14:paraId="4BDE5F90" w14:textId="77777777" w:rsidR="00E22B96" w:rsidRDefault="00E22B96" w:rsidP="00E22B96">
    <w:pPr>
      <w:ind w:right="119"/>
      <w:jc w:val="center"/>
      <w:rPr>
        <w:rFonts w:ascii="Verdana"/>
        <w:color w:val="0067B1"/>
        <w:sz w:val="16"/>
        <w:lang w:val="nl-NL"/>
      </w:rPr>
    </w:pPr>
  </w:p>
  <w:p w14:paraId="2D04EA42" w14:textId="77777777" w:rsidR="00C568E7" w:rsidRPr="00520FE9" w:rsidRDefault="00C568E7" w:rsidP="00C568E7">
    <w:pPr>
      <w:ind w:left="7920" w:right="119" w:firstLine="720"/>
      <w:jc w:val="right"/>
      <w:rPr>
        <w:rFonts w:ascii="Co Headline" w:hAnsi="Co Headline"/>
        <w:color w:val="0067B1"/>
        <w:w w:val="115"/>
        <w:sz w:val="16"/>
        <w:lang w:val="nl-NL"/>
      </w:rPr>
    </w:pPr>
    <w:r w:rsidRPr="00520FE9">
      <w:rPr>
        <w:rFonts w:ascii="Co Headline" w:hAnsi="Co Headline"/>
        <w:color w:val="0067B1"/>
        <w:w w:val="115"/>
        <w:sz w:val="16"/>
        <w:lang w:val="nl-NL"/>
      </w:rPr>
      <w:t>KLG Europe Eersel B.V.</w:t>
    </w:r>
    <w:r w:rsidRPr="00520FE9">
      <w:rPr>
        <w:rFonts w:ascii="Co Headline" w:hAnsi="Co Headline"/>
        <w:noProof/>
        <w:color w:val="0067B1"/>
        <w:w w:val="115"/>
        <w:sz w:val="16"/>
        <w:lang w:val="nl-NL"/>
      </w:rPr>
      <w:drawing>
        <wp:anchor distT="0" distB="0" distL="114300" distR="114300" simplePos="0" relativeHeight="251668480" behindDoc="1" locked="0" layoutInCell="1" allowOverlap="1" wp14:anchorId="4036E8FD" wp14:editId="15950E4D">
          <wp:simplePos x="0" y="0"/>
          <wp:positionH relativeFrom="column">
            <wp:posOffset>38100</wp:posOffset>
          </wp:positionH>
          <wp:positionV relativeFrom="page">
            <wp:posOffset>390525</wp:posOffset>
          </wp:positionV>
          <wp:extent cx="1842135" cy="760095"/>
          <wp:effectExtent l="0" t="0" r="5715" b="1905"/>
          <wp:wrapSquare wrapText="bothSides"/>
          <wp:docPr id="2099916847"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97446" name="Afbeelding 1"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42135" cy="760095"/>
                  </a:xfrm>
                  <a:prstGeom prst="rect">
                    <a:avLst/>
                  </a:prstGeom>
                </pic:spPr>
              </pic:pic>
            </a:graphicData>
          </a:graphic>
        </wp:anchor>
      </w:drawing>
    </w:r>
    <w:r w:rsidRPr="00520FE9">
      <w:rPr>
        <w:rFonts w:ascii="Co Headline" w:hAnsi="Co Headline"/>
        <w:color w:val="0067B1"/>
        <w:w w:val="115"/>
        <w:sz w:val="16"/>
        <w:lang w:val="nl-NL"/>
      </w:rPr>
      <w:t xml:space="preserve"> </w:t>
    </w:r>
    <w:proofErr w:type="spellStart"/>
    <w:r w:rsidRPr="00520FE9">
      <w:rPr>
        <w:rFonts w:ascii="Co Headline" w:hAnsi="Co Headline"/>
        <w:color w:val="0067B1"/>
        <w:w w:val="115"/>
        <w:sz w:val="16"/>
        <w:lang w:val="nl-NL"/>
      </w:rPr>
      <w:t>Meerheide</w:t>
    </w:r>
    <w:proofErr w:type="spellEnd"/>
    <w:r w:rsidRPr="00520FE9">
      <w:rPr>
        <w:rFonts w:ascii="Co Headline" w:hAnsi="Co Headline"/>
        <w:color w:val="0067B1"/>
        <w:w w:val="115"/>
        <w:sz w:val="16"/>
        <w:lang w:val="nl-NL"/>
      </w:rPr>
      <w:t xml:space="preserve"> 61</w:t>
    </w:r>
  </w:p>
  <w:p w14:paraId="309BC2BD" w14:textId="77777777" w:rsidR="00C568E7" w:rsidRPr="00520FE9" w:rsidRDefault="00C568E7" w:rsidP="00C568E7">
    <w:pPr>
      <w:ind w:left="7920" w:right="119" w:firstLine="720"/>
      <w:jc w:val="right"/>
      <w:rPr>
        <w:rFonts w:ascii="Co Headline" w:hAnsi="Co Headline"/>
        <w:color w:val="0067B1"/>
        <w:w w:val="115"/>
        <w:sz w:val="16"/>
        <w:lang w:val="nl-NL"/>
      </w:rPr>
    </w:pPr>
    <w:r w:rsidRPr="00520FE9">
      <w:rPr>
        <w:rFonts w:ascii="Co Headline" w:hAnsi="Co Headline"/>
        <w:color w:val="0067B1"/>
        <w:w w:val="115"/>
        <w:sz w:val="16"/>
        <w:lang w:val="nl-NL"/>
      </w:rPr>
      <w:t xml:space="preserve">5521 DZ Eersel (NL) </w:t>
    </w:r>
    <w:r w:rsidRPr="00814EE1">
      <w:rPr>
        <w:rFonts w:ascii="Co Headline" w:hAnsi="Co Headline"/>
        <w:color w:val="0067B1"/>
        <w:w w:val="115"/>
        <w:sz w:val="16"/>
        <w:lang w:val="nl-NL"/>
      </w:rPr>
      <w:t>Postbus 106</w:t>
    </w:r>
  </w:p>
  <w:p w14:paraId="628AA18D" w14:textId="77777777" w:rsidR="00C568E7" w:rsidRPr="00520FE9" w:rsidRDefault="00C568E7" w:rsidP="00C568E7">
    <w:pPr>
      <w:ind w:left="7920" w:right="119" w:firstLine="720"/>
      <w:jc w:val="right"/>
      <w:rPr>
        <w:rFonts w:ascii="Co Headline" w:hAnsi="Co Headline"/>
        <w:color w:val="0067B1"/>
        <w:w w:val="115"/>
        <w:sz w:val="16"/>
        <w:lang w:val="nl-NL"/>
      </w:rPr>
    </w:pPr>
    <w:r w:rsidRPr="00814EE1">
      <w:rPr>
        <w:rFonts w:ascii="Co Headline" w:hAnsi="Co Headline"/>
        <w:color w:val="0067B1"/>
        <w:w w:val="115"/>
        <w:sz w:val="16"/>
        <w:lang w:val="nl-NL"/>
      </w:rPr>
      <w:t>5520</w:t>
    </w:r>
    <w:r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AC</w:t>
    </w:r>
    <w:r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Eersel</w:t>
    </w:r>
    <w:r w:rsidRPr="00520FE9">
      <w:rPr>
        <w:rFonts w:ascii="Co Headline" w:hAnsi="Co Headline"/>
        <w:color w:val="0067B1"/>
        <w:w w:val="115"/>
        <w:sz w:val="16"/>
        <w:lang w:val="nl-NL"/>
      </w:rPr>
      <w:t xml:space="preserve"> (NL)</w:t>
    </w:r>
  </w:p>
  <w:p w14:paraId="7B6496B4" w14:textId="77777777" w:rsidR="00C568E7" w:rsidRPr="00520FE9" w:rsidRDefault="00C568E7" w:rsidP="00C568E7">
    <w:pPr>
      <w:ind w:left="7920" w:right="119" w:firstLine="720"/>
      <w:jc w:val="right"/>
      <w:rPr>
        <w:rFonts w:ascii="Co Headline" w:hAnsi="Co Headline"/>
        <w:color w:val="0067B1"/>
        <w:w w:val="115"/>
        <w:sz w:val="16"/>
        <w:lang w:val="nl-NL"/>
      </w:rPr>
    </w:pPr>
    <w:r w:rsidRPr="00814EE1">
      <w:rPr>
        <w:rFonts w:ascii="Co Headline" w:hAnsi="Co Headline"/>
        <w:color w:val="0067B1"/>
        <w:w w:val="115"/>
        <w:sz w:val="16"/>
        <w:lang w:val="nl-NL"/>
      </w:rPr>
      <w:t>T</w:t>
    </w:r>
    <w:r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+31</w:t>
    </w:r>
    <w:r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(0)497</w:t>
    </w:r>
    <w:r w:rsidRPr="00520FE9">
      <w:rPr>
        <w:rFonts w:ascii="Co Headline" w:hAnsi="Co Headline"/>
        <w:color w:val="0067B1"/>
        <w:w w:val="115"/>
        <w:sz w:val="16"/>
        <w:lang w:val="nl-NL"/>
      </w:rPr>
      <w:t xml:space="preserve"> </w:t>
    </w:r>
    <w:r w:rsidRPr="00814EE1">
      <w:rPr>
        <w:rFonts w:ascii="Co Headline" w:hAnsi="Co Headline"/>
        <w:color w:val="0067B1"/>
        <w:w w:val="115"/>
        <w:sz w:val="16"/>
        <w:lang w:val="nl-NL"/>
      </w:rPr>
      <w:t>584</w:t>
    </w:r>
    <w:r w:rsidRPr="00520FE9">
      <w:rPr>
        <w:rFonts w:ascii="Co Headline" w:hAnsi="Co Headline"/>
        <w:color w:val="0067B1"/>
        <w:w w:val="115"/>
        <w:sz w:val="16"/>
        <w:lang w:val="nl-NL"/>
      </w:rPr>
      <w:t xml:space="preserve"> 400</w:t>
    </w:r>
  </w:p>
  <w:p w14:paraId="5CF67A97" w14:textId="77777777" w:rsidR="00C568E7" w:rsidRPr="00520FE9" w:rsidRDefault="00C568E7" w:rsidP="00C568E7">
    <w:pPr>
      <w:ind w:left="7920" w:right="119" w:firstLine="720"/>
      <w:jc w:val="right"/>
      <w:rPr>
        <w:rFonts w:ascii="Co Headline" w:hAnsi="Co Headline"/>
        <w:color w:val="0067B1"/>
        <w:w w:val="115"/>
        <w:sz w:val="16"/>
        <w:lang w:val="nl-NL"/>
      </w:rPr>
    </w:pPr>
    <w:hyperlink r:id="rId3" w:history="1">
      <w:r w:rsidRPr="00520FE9">
        <w:rPr>
          <w:rFonts w:ascii="Co Headline" w:hAnsi="Co Headline"/>
          <w:color w:val="0067B1"/>
          <w:w w:val="115"/>
          <w:sz w:val="16"/>
          <w:lang w:val="nl-NL"/>
        </w:rPr>
        <w:t>eersel@klgeurope.com</w:t>
      </w:r>
    </w:hyperlink>
  </w:p>
  <w:p w14:paraId="76C9CECA" w14:textId="77777777" w:rsidR="00E22B96" w:rsidRPr="00C35A18" w:rsidRDefault="00C35A18" w:rsidP="00C35A18">
    <w:pPr>
      <w:ind w:left="7920" w:right="119" w:firstLine="720"/>
      <w:jc w:val="right"/>
      <w:rPr>
        <w:rFonts w:ascii="Co Headline" w:hAnsi="Co Headline"/>
        <w:color w:val="0067B1"/>
        <w:w w:val="115"/>
        <w:sz w:val="16"/>
        <w:lang w:val="nl-NL"/>
      </w:rPr>
    </w:pPr>
    <w:r w:rsidRPr="00C35A18">
      <w:rPr>
        <w:rFonts w:ascii="Co Headline" w:hAnsi="Co Headline"/>
        <w:color w:val="0067B1"/>
        <w:w w:val="115"/>
        <w:sz w:val="16"/>
        <w:lang w:val="nl-NL"/>
      </w:rPr>
      <w:t>www.klgeurope.com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8A"/>
    <w:rsid w:val="001C617A"/>
    <w:rsid w:val="001F2D6C"/>
    <w:rsid w:val="002433CE"/>
    <w:rsid w:val="00282B05"/>
    <w:rsid w:val="00294F38"/>
    <w:rsid w:val="002E6F2C"/>
    <w:rsid w:val="00350004"/>
    <w:rsid w:val="00394C8A"/>
    <w:rsid w:val="003D5D7C"/>
    <w:rsid w:val="0041282F"/>
    <w:rsid w:val="004507CB"/>
    <w:rsid w:val="004D41FF"/>
    <w:rsid w:val="00520FE9"/>
    <w:rsid w:val="005724E9"/>
    <w:rsid w:val="005951F6"/>
    <w:rsid w:val="00645E91"/>
    <w:rsid w:val="0065064D"/>
    <w:rsid w:val="006F20B5"/>
    <w:rsid w:val="00814EE1"/>
    <w:rsid w:val="00875F58"/>
    <w:rsid w:val="008D346D"/>
    <w:rsid w:val="008D6799"/>
    <w:rsid w:val="00BD27C1"/>
    <w:rsid w:val="00C35A18"/>
    <w:rsid w:val="00C42553"/>
    <w:rsid w:val="00C568E7"/>
    <w:rsid w:val="00D14C50"/>
    <w:rsid w:val="00D80A2B"/>
    <w:rsid w:val="00E22B96"/>
    <w:rsid w:val="00E242BC"/>
    <w:rsid w:val="00FF2B5F"/>
    <w:rsid w:val="00FF5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0"/>
      <w:szCs w:val="1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D14C50"/>
    <w:rPr>
      <w:color w:val="0000FF" w:themeColor="hyperlink"/>
      <w:u w:val="single"/>
    </w:rPr>
  </w:style>
  <w:style w:type="character" w:styleId="Onopgelostemelding">
    <w:name w:val="Unresolved Mention"/>
    <w:basedOn w:val="Standaardalinea-lettertype"/>
    <w:uiPriority w:val="99"/>
    <w:semiHidden/>
    <w:unhideWhenUsed/>
    <w:rsid w:val="00D14C50"/>
    <w:rPr>
      <w:color w:val="605E5C"/>
      <w:shd w:val="clear" w:color="auto" w:fill="E1DFDD"/>
    </w:rPr>
  </w:style>
  <w:style w:type="character" w:styleId="Tekstvantijdelijkeaanduiding">
    <w:name w:val="Placeholder Text"/>
    <w:basedOn w:val="Standaardalinea-lettertype"/>
    <w:uiPriority w:val="99"/>
    <w:semiHidden/>
    <w:rsid w:val="00FF579F"/>
    <w:rPr>
      <w:color w:val="666666"/>
    </w:rPr>
  </w:style>
  <w:style w:type="paragraph" w:styleId="Koptekst">
    <w:name w:val="header"/>
    <w:basedOn w:val="Standaard"/>
    <w:link w:val="KoptekstChar"/>
    <w:uiPriority w:val="99"/>
    <w:unhideWhenUsed/>
    <w:rsid w:val="00282B05"/>
    <w:pPr>
      <w:tabs>
        <w:tab w:val="center" w:pos="4536"/>
        <w:tab w:val="right" w:pos="9072"/>
      </w:tabs>
    </w:pPr>
  </w:style>
  <w:style w:type="character" w:customStyle="1" w:styleId="KoptekstChar">
    <w:name w:val="Koptekst Char"/>
    <w:basedOn w:val="Standaardalinea-lettertype"/>
    <w:link w:val="Koptekst"/>
    <w:uiPriority w:val="99"/>
    <w:rsid w:val="00282B05"/>
    <w:rPr>
      <w:rFonts w:ascii="Trebuchet MS" w:eastAsia="Trebuchet MS" w:hAnsi="Trebuchet MS" w:cs="Trebuchet MS"/>
    </w:rPr>
  </w:style>
  <w:style w:type="paragraph" w:styleId="Voettekst">
    <w:name w:val="footer"/>
    <w:basedOn w:val="Standaard"/>
    <w:link w:val="VoettekstChar"/>
    <w:uiPriority w:val="99"/>
    <w:unhideWhenUsed/>
    <w:rsid w:val="00282B05"/>
    <w:pPr>
      <w:tabs>
        <w:tab w:val="center" w:pos="4536"/>
        <w:tab w:val="right" w:pos="9072"/>
      </w:tabs>
    </w:pPr>
  </w:style>
  <w:style w:type="character" w:customStyle="1" w:styleId="VoettekstChar">
    <w:name w:val="Voettekst Char"/>
    <w:basedOn w:val="Standaardalinea-lettertype"/>
    <w:link w:val="Voettekst"/>
    <w:uiPriority w:val="99"/>
    <w:rsid w:val="00282B05"/>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http://www.klgeurope.com/en/about-klg/general-terms-and-condition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mailto:eersel@klgeurope.com"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eersel@klgeurope.com"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44A0E12-05A7-49B3-8F00-DBD5E4350010}"/>
      </w:docPartPr>
      <w:docPartBody>
        <w:p w:rsidR="002F328A" w:rsidRDefault="002F328A">
          <w:r w:rsidRPr="00F02C7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 Headline">
    <w:panose1 w:val="020B0503060202020204"/>
    <w:charset w:val="00"/>
    <w:family w:val="swiss"/>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8A"/>
    <w:rsid w:val="002E6F2C"/>
    <w:rsid w:val="002F3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328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11CC-4821-4B0E-9F4C-8E9EDF9A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KLG Eersel - factuurpapier</Template>
  <TotalTime>2</TotalTime>
  <Pages>1</Pages>
  <Words>8</Words>
  <Characters>48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KLG Eersel - briefpapier 2024 (latest version)</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KLG Eersel - briefpapier 2024 (latest version)</dc:title>
  <dc:creator>Elvira Mennema</dc:creator>
  <cp:lastModifiedBy>Elvira Mennema | KLG</cp:lastModifiedBy>
  <cp:revision>1</cp:revision>
  <dcterms:created xsi:type="dcterms:W3CDTF">2025-01-27T15:25:00Z</dcterms:created>
  <dcterms:modified xsi:type="dcterms:W3CDTF">2025-01-27T15:27:00Z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Adobe Illustrator 27.9 (Windows)</vt:lpwstr>
  </property>
  <property fmtid="{D5CDD505-2E9C-101B-9397-08002B2CF9AE}" pid="4" name="LastSaved">
    <vt:filetime>2024-01-09T00:00:00Z</vt:filetime>
  </property>
  <property fmtid="{D5CDD505-2E9C-101B-9397-08002B2CF9AE}" pid="5" name="Producer">
    <vt:lpwstr>Adobe PDF library 17.00</vt:lpwstr>
  </property>
</Properties>
</file>